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E6" w:rsidRDefault="00626BE6" w:rsidP="00626BE6">
      <w:pPr>
        <w:jc w:val="center"/>
        <w:rPr>
          <w:sz w:val="22"/>
          <w:szCs w:val="22"/>
        </w:rPr>
      </w:pPr>
      <w:r>
        <w:rPr>
          <w:sz w:val="22"/>
          <w:szCs w:val="22"/>
        </w:rPr>
        <w:t>Российская  Федерация</w:t>
      </w:r>
    </w:p>
    <w:p w:rsidR="00626BE6" w:rsidRDefault="00626BE6" w:rsidP="00626BE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Брянская  область  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 район</w:t>
      </w:r>
    </w:p>
    <w:p w:rsidR="00626BE6" w:rsidRDefault="00626BE6" w:rsidP="00626BE6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Старогутнянское</w:t>
      </w:r>
      <w:proofErr w:type="spellEnd"/>
      <w:r>
        <w:rPr>
          <w:sz w:val="22"/>
          <w:szCs w:val="22"/>
        </w:rPr>
        <w:t xml:space="preserve"> сельское поселение</w:t>
      </w:r>
    </w:p>
    <w:p w:rsidR="00626BE6" w:rsidRDefault="00626BE6" w:rsidP="00626BE6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Старогутнянский</w:t>
      </w:r>
      <w:proofErr w:type="spellEnd"/>
      <w:r>
        <w:rPr>
          <w:sz w:val="22"/>
          <w:szCs w:val="22"/>
        </w:rPr>
        <w:t xml:space="preserve"> сельский Совет народных депутатов</w:t>
      </w: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Р</w:t>
      </w:r>
      <w:proofErr w:type="gramEnd"/>
      <w:r>
        <w:rPr>
          <w:b/>
          <w:sz w:val="22"/>
          <w:szCs w:val="22"/>
        </w:rPr>
        <w:t xml:space="preserve"> Е Ш Е Н И Е</w:t>
      </w:r>
    </w:p>
    <w:p w:rsidR="00626BE6" w:rsidRDefault="00626BE6" w:rsidP="00626BE6">
      <w:pPr>
        <w:rPr>
          <w:sz w:val="22"/>
          <w:szCs w:val="22"/>
        </w:rPr>
      </w:pPr>
    </w:p>
    <w:p w:rsidR="00626BE6" w:rsidRDefault="00A452AB" w:rsidP="00626BE6">
      <w:pPr>
        <w:rPr>
          <w:sz w:val="22"/>
          <w:szCs w:val="22"/>
        </w:rPr>
      </w:pPr>
      <w:r>
        <w:rPr>
          <w:sz w:val="22"/>
          <w:szCs w:val="22"/>
        </w:rPr>
        <w:t>О</w:t>
      </w:r>
      <w:r w:rsidR="00626BE6">
        <w:rPr>
          <w:sz w:val="22"/>
          <w:szCs w:val="22"/>
        </w:rPr>
        <w:t>т</w:t>
      </w:r>
      <w:r>
        <w:rPr>
          <w:sz w:val="22"/>
          <w:szCs w:val="22"/>
        </w:rPr>
        <w:t xml:space="preserve">   </w:t>
      </w:r>
      <w:r w:rsidR="004A4A8A">
        <w:rPr>
          <w:sz w:val="22"/>
          <w:szCs w:val="22"/>
        </w:rPr>
        <w:t>23.12.2024</w:t>
      </w:r>
      <w:r w:rsidR="00626BE6">
        <w:rPr>
          <w:sz w:val="22"/>
          <w:szCs w:val="22"/>
        </w:rPr>
        <w:t xml:space="preserve">   № </w:t>
      </w:r>
      <w:r w:rsidR="004A4A8A">
        <w:rPr>
          <w:sz w:val="22"/>
          <w:szCs w:val="22"/>
        </w:rPr>
        <w:t>5-24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тарая Гута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О  приеме   муниципальным образованием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 «</w:t>
      </w:r>
      <w:proofErr w:type="spellStart"/>
      <w:r>
        <w:rPr>
          <w:sz w:val="22"/>
          <w:szCs w:val="22"/>
        </w:rPr>
        <w:t>Старогутнянское</w:t>
      </w:r>
      <w:proofErr w:type="spellEnd"/>
      <w:r>
        <w:rPr>
          <w:sz w:val="22"/>
          <w:szCs w:val="22"/>
        </w:rPr>
        <w:t xml:space="preserve"> сельское поселение»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части полномочий  муниципального образования 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район »</w:t>
      </w:r>
    </w:p>
    <w:p w:rsidR="00626BE6" w:rsidRDefault="00626BE6" w:rsidP="00626BE6">
      <w:pPr>
        <w:rPr>
          <w:sz w:val="22"/>
          <w:szCs w:val="22"/>
        </w:rPr>
      </w:pPr>
    </w:p>
    <w:p w:rsidR="00626BE6" w:rsidRDefault="00626BE6" w:rsidP="00626BE6">
      <w:pPr>
        <w:rPr>
          <w:sz w:val="22"/>
          <w:szCs w:val="22"/>
        </w:rPr>
      </w:pPr>
    </w:p>
    <w:p w:rsidR="00626BE6" w:rsidRPr="00A452AB" w:rsidRDefault="00626BE6" w:rsidP="00A452AB">
      <w:pPr>
        <w:jc w:val="both"/>
      </w:pPr>
      <w:r w:rsidRPr="00A452AB">
        <w:t xml:space="preserve">          В  соответствии с </w:t>
      </w:r>
      <w:proofErr w:type="gramStart"/>
      <w:r w:rsidRPr="00A452AB">
        <w:t>ч</w:t>
      </w:r>
      <w:proofErr w:type="gramEnd"/>
      <w:r w:rsidRPr="00A452AB">
        <w:t xml:space="preserve">.4 ст.15 Федерального закона от 06.10.2003 г. № 131-ФЗ «Об  общих принципах организации  местного самоуправления в РФ», ч. 3 ст.7 Устава </w:t>
      </w:r>
      <w:proofErr w:type="spellStart"/>
      <w:r w:rsidRPr="00A452AB">
        <w:t>Старогутнянского</w:t>
      </w:r>
      <w:proofErr w:type="spellEnd"/>
      <w:r w:rsidRPr="00A452AB">
        <w:t xml:space="preserve"> сельского  поселения, </w:t>
      </w:r>
      <w:proofErr w:type="spellStart"/>
      <w:r w:rsidRPr="00A452AB">
        <w:t>Старогутнянский</w:t>
      </w:r>
      <w:proofErr w:type="spellEnd"/>
      <w:r w:rsidRPr="00A452AB">
        <w:t xml:space="preserve">   сельский  Совет народных депутатов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   РЕШИЛ: </w:t>
      </w:r>
    </w:p>
    <w:p w:rsidR="00626BE6" w:rsidRPr="00A452AB" w:rsidRDefault="00626BE6" w:rsidP="00A452AB">
      <w:pPr>
        <w:jc w:val="both"/>
      </w:pPr>
      <w:r w:rsidRPr="00A452AB">
        <w:t xml:space="preserve">   </w:t>
      </w:r>
    </w:p>
    <w:p w:rsidR="00626BE6" w:rsidRPr="00A452AB" w:rsidRDefault="00626BE6" w:rsidP="00A452AB">
      <w:pPr>
        <w:jc w:val="both"/>
      </w:pPr>
      <w:r w:rsidRPr="00A452AB">
        <w:t xml:space="preserve">1. </w:t>
      </w:r>
      <w:proofErr w:type="gramStart"/>
      <w:r w:rsidRPr="00A452AB">
        <w:t>Принять   в  ведение  муниципального  образования  «</w:t>
      </w:r>
      <w:proofErr w:type="spellStart"/>
      <w:r w:rsidRPr="00A452AB">
        <w:t>Старогутнянское</w:t>
      </w:r>
      <w:proofErr w:type="spellEnd"/>
      <w:r w:rsidRPr="00A452AB">
        <w:t xml:space="preserve"> сельское поселение» часть полномочий муниципального образования «</w:t>
      </w:r>
      <w:proofErr w:type="spellStart"/>
      <w:r w:rsidRPr="00A452AB">
        <w:t>Унечский</w:t>
      </w:r>
      <w:proofErr w:type="spellEnd"/>
      <w:r w:rsidRPr="00A452AB"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от 14.10.2014 года) «Об общих принципах организации местного самоуправления в Российской Федерации»  в том числе</w:t>
      </w:r>
      <w:proofErr w:type="gramEnd"/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 w:rsidRPr="00A452AB">
        <w:t>контроля за</w:t>
      </w:r>
      <w:proofErr w:type="gramEnd"/>
      <w:r w:rsidRPr="00A452AB">
        <w:t xml:space="preserve"> сохранностью </w:t>
      </w:r>
      <w:proofErr w:type="gramStart"/>
      <w:r w:rsidRPr="00A452AB">
        <w:t xml:space="preserve">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 w:rsidR="00FF5833">
        <w:rPr>
          <w:b/>
        </w:rPr>
        <w:t>1126530,00 (Один миллион сто двадцать шесть</w:t>
      </w:r>
      <w:r w:rsidRPr="00A452AB">
        <w:rPr>
          <w:b/>
        </w:rPr>
        <w:t xml:space="preserve"> тысяч </w:t>
      </w:r>
      <w:r w:rsidR="00FF5833">
        <w:rPr>
          <w:b/>
        </w:rPr>
        <w:t>пятьсот тридцать</w:t>
      </w:r>
      <w:r w:rsidRPr="00A452AB">
        <w:t xml:space="preserve"> </w:t>
      </w:r>
      <w:r w:rsidRPr="00A452AB">
        <w:rPr>
          <w:b/>
        </w:rPr>
        <w:t>рублей</w:t>
      </w:r>
      <w:r w:rsidRPr="00A452AB">
        <w:t xml:space="preserve">) из средств дорожного фонда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района.</w:t>
      </w:r>
      <w:proofErr w:type="gramEnd"/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2.  </w:t>
      </w:r>
      <w:proofErr w:type="spellStart"/>
      <w:r w:rsidRPr="00A452AB">
        <w:t>Старогутнянской</w:t>
      </w:r>
      <w:proofErr w:type="spellEnd"/>
      <w:r w:rsidRPr="00A452AB"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района.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>3. Настоящее решение вступает в силу со дня его официального опубликования и распространяет свое действие на правоотношения, возникающие с 01.01.202</w:t>
      </w:r>
      <w:r w:rsidR="00075BF0">
        <w:t>5</w:t>
      </w:r>
      <w:r w:rsidRPr="00A452AB">
        <w:t xml:space="preserve"> года.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4.  Данное решение обнародовать </w:t>
      </w:r>
      <w:proofErr w:type="gramStart"/>
      <w:r w:rsidRPr="00A452AB">
        <w:t>согласно Устава</w:t>
      </w:r>
      <w:proofErr w:type="gramEnd"/>
      <w:r w:rsidRPr="00A452AB">
        <w:t xml:space="preserve"> и разместить на официальном сайте администрации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 района в сети Интернет.</w:t>
      </w:r>
    </w:p>
    <w:p w:rsidR="00A452AB" w:rsidRDefault="00A452AB" w:rsidP="00626BE6">
      <w:pPr>
        <w:rPr>
          <w:sz w:val="22"/>
          <w:szCs w:val="22"/>
        </w:rPr>
      </w:pP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сельского</w:t>
      </w:r>
      <w:proofErr w:type="gramEnd"/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Совета народных депутатов                                                                         Шлык Е.М.</w:t>
      </w:r>
    </w:p>
    <w:p w:rsidR="00626BE6" w:rsidRDefault="00626BE6" w:rsidP="00626BE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</w:p>
    <w:p w:rsidR="00626BE6" w:rsidRDefault="00626BE6" w:rsidP="00626BE6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Приложение  к соглашению</w:t>
      </w:r>
    </w:p>
    <w:p w:rsidR="00626BE6" w:rsidRDefault="00626BE6" w:rsidP="00626BE6">
      <w:pPr>
        <w:ind w:left="4248"/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о передаче-приеме   полномочий по решению вопросов                                                  местного значения </w:t>
      </w:r>
      <w:r>
        <w:rPr>
          <w:sz w:val="20"/>
          <w:szCs w:val="20"/>
        </w:rPr>
        <w:t xml:space="preserve">в сфере дорожной деятельности  по содержанию и ремонту автомобильных дорог общего пользования местного значения, расположенных в границах  </w:t>
      </w:r>
      <w:proofErr w:type="spellStart"/>
      <w:r>
        <w:rPr>
          <w:sz w:val="20"/>
          <w:szCs w:val="20"/>
        </w:rPr>
        <w:t>Старогутнянского</w:t>
      </w:r>
      <w:proofErr w:type="spellEnd"/>
      <w:r>
        <w:rPr>
          <w:sz w:val="20"/>
          <w:szCs w:val="20"/>
        </w:rPr>
        <w:t xml:space="preserve"> сельского поселения 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 Брянской области</w:t>
      </w:r>
    </w:p>
    <w:p w:rsidR="00626BE6" w:rsidRDefault="00626BE6" w:rsidP="00626BE6">
      <w:pPr>
        <w:jc w:val="right"/>
        <w:rPr>
          <w:sz w:val="20"/>
          <w:szCs w:val="20"/>
        </w:rPr>
      </w:pPr>
    </w:p>
    <w:p w:rsidR="00626BE6" w:rsidRDefault="00626BE6" w:rsidP="00626BE6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     </w:t>
      </w:r>
    </w:p>
    <w:p w:rsidR="00626BE6" w:rsidRDefault="00626BE6" w:rsidP="00626BE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автомобильных дорог  общего значения </w:t>
      </w:r>
    </w:p>
    <w:p w:rsidR="00626BE6" w:rsidRDefault="00626BE6" w:rsidP="00626BE6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Старогутнянского</w:t>
      </w:r>
      <w:proofErr w:type="spellEnd"/>
      <w:r>
        <w:rPr>
          <w:b/>
          <w:sz w:val="20"/>
          <w:szCs w:val="20"/>
        </w:rPr>
        <w:t xml:space="preserve"> сельского поселения </w:t>
      </w:r>
      <w:proofErr w:type="spellStart"/>
      <w:r>
        <w:rPr>
          <w:b/>
          <w:sz w:val="20"/>
          <w:szCs w:val="20"/>
        </w:rPr>
        <w:t>Унечского</w:t>
      </w:r>
      <w:proofErr w:type="spellEnd"/>
      <w:r>
        <w:rPr>
          <w:b/>
          <w:sz w:val="20"/>
          <w:szCs w:val="20"/>
        </w:rPr>
        <w:t xml:space="preserve"> муниципального района Брянской области</w:t>
      </w:r>
      <w:proofErr w:type="gramStart"/>
      <w:r>
        <w:rPr>
          <w:b/>
          <w:sz w:val="20"/>
          <w:szCs w:val="20"/>
        </w:rPr>
        <w:t xml:space="preserve"> ,</w:t>
      </w:r>
      <w:proofErr w:type="gramEnd"/>
    </w:p>
    <w:p w:rsidR="00626BE6" w:rsidRDefault="00626BE6" w:rsidP="00626BE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их протяженность, тип покрытия </w:t>
      </w:r>
    </w:p>
    <w:p w:rsidR="00626BE6" w:rsidRDefault="00626BE6" w:rsidP="00626BE6">
      <w:pPr>
        <w:jc w:val="center"/>
        <w:rPr>
          <w:b/>
          <w:sz w:val="20"/>
          <w:szCs w:val="20"/>
          <w:lang w:val="en-US"/>
        </w:rPr>
      </w:pPr>
    </w:p>
    <w:tbl>
      <w:tblPr>
        <w:tblStyle w:val="a7"/>
        <w:tblW w:w="0" w:type="auto"/>
        <w:tblLook w:val="01E0"/>
      </w:tblPr>
      <w:tblGrid>
        <w:gridCol w:w="674"/>
        <w:gridCol w:w="2638"/>
        <w:gridCol w:w="1815"/>
        <w:gridCol w:w="1481"/>
        <w:gridCol w:w="1481"/>
        <w:gridCol w:w="1482"/>
      </w:tblGrid>
      <w:tr w:rsidR="00626BE6" w:rsidTr="00626BE6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№№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Наименование</w:t>
            </w:r>
          </w:p>
          <w:p w:rsidR="00626BE6" w:rsidRDefault="00626B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поселения,  дороги,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 улицы      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В  т.ч. по  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типам  покрытия</w:t>
            </w:r>
          </w:p>
        </w:tc>
      </w:tr>
      <w:tr w:rsidR="00626BE6" w:rsidTr="00626BE6">
        <w:trPr>
          <w:trHeight w:val="4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Асфальто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26BE6" w:rsidRDefault="00626B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цементо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бетон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Грунт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тарая Гута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адовая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зерная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нечский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 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ранспортная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ервомайская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ирова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Пролетарская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д</w:t>
            </w:r>
            <w:proofErr w:type="gramStart"/>
            <w:r>
              <w:rPr>
                <w:b/>
                <w:sz w:val="20"/>
                <w:szCs w:val="20"/>
              </w:rPr>
              <w:t>.П</w:t>
            </w:r>
            <w:proofErr w:type="gramEnd"/>
            <w:r>
              <w:rPr>
                <w:b/>
                <w:sz w:val="20"/>
                <w:szCs w:val="20"/>
              </w:rPr>
              <w:t>есчанка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уговая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Новоселов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Полевая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ира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абричный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Всего по поселению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</w:tr>
    </w:tbl>
    <w:p w:rsidR="00626BE6" w:rsidRDefault="00626BE6" w:rsidP="00626BE6"/>
    <w:p w:rsidR="00BF4941" w:rsidRDefault="00BF4941"/>
    <w:sectPr w:rsidR="00BF4941" w:rsidSect="00A452A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BE6"/>
    <w:rsid w:val="00075BF0"/>
    <w:rsid w:val="00286BF6"/>
    <w:rsid w:val="003E1CB9"/>
    <w:rsid w:val="004A4A8A"/>
    <w:rsid w:val="005C294D"/>
    <w:rsid w:val="00614B7D"/>
    <w:rsid w:val="00626BE6"/>
    <w:rsid w:val="008762F9"/>
    <w:rsid w:val="008A0C28"/>
    <w:rsid w:val="00946CA1"/>
    <w:rsid w:val="00A452AB"/>
    <w:rsid w:val="00BF4941"/>
    <w:rsid w:val="00CC7CBA"/>
    <w:rsid w:val="00D632B0"/>
    <w:rsid w:val="00DD60A3"/>
    <w:rsid w:val="00F24916"/>
    <w:rsid w:val="00FA6FA5"/>
    <w:rsid w:val="00FE6879"/>
    <w:rsid w:val="00FF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626BE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2025-01-22T08:41:00Z</cp:lastPrinted>
  <dcterms:created xsi:type="dcterms:W3CDTF">2023-12-21T07:44:00Z</dcterms:created>
  <dcterms:modified xsi:type="dcterms:W3CDTF">2025-01-22T08:45:00Z</dcterms:modified>
</cp:coreProperties>
</file>